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5CFF0" w14:textId="77777777" w:rsidR="00B24205" w:rsidRDefault="00B24205" w:rsidP="00B24205">
      <w:r>
        <w:rPr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47BD1" wp14:editId="701ECAB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42870" cy="1140460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947976" w14:textId="77777777" w:rsidR="00C61804" w:rsidRDefault="00C61804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B7678"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261AAFE0" wp14:editId="68D9F841">
                                  <wp:extent cx="409575" cy="409575"/>
                                  <wp:effectExtent l="0" t="0" r="0" b="0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045B6E" w14:textId="77777777" w:rsidR="00C61804" w:rsidRDefault="00C61804" w:rsidP="00B2420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27344598" w14:textId="77777777" w:rsidR="00C61804" w:rsidRDefault="00C61804" w:rsidP="00B2420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14:paraId="1B5EA403" w14:textId="1E470C6E" w:rsidR="00C61804" w:rsidRDefault="00C61804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ΓΡΑΦΕΙΟ ΤΥΠΟΥ</w:t>
                            </w:r>
                          </w:p>
                          <w:p w14:paraId="18C6C35F" w14:textId="77777777" w:rsidR="00C61804" w:rsidRDefault="00C61804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47BD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.05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" stroked="f" strokeweight="2.25pt">
                <v:stroke dashstyle="1 1" endcap="round"/>
                <v:textbox inset="0,0,0,0">
                  <w:txbxContent>
                    <w:p w14:paraId="26947976" w14:textId="77777777" w:rsidR="00C61804" w:rsidRDefault="00C61804" w:rsidP="00B24205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 w:rsidRPr="006B7678">
                        <w:rPr>
                          <w:noProof/>
                          <w:color w:val="333399"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261AAFE0" wp14:editId="68D9F841">
                            <wp:extent cx="409575" cy="409575"/>
                            <wp:effectExtent l="0" t="0" r="0" b="0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045B6E" w14:textId="77777777" w:rsidR="00C61804" w:rsidRDefault="00C61804" w:rsidP="00B2420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27344598" w14:textId="77777777" w:rsidR="00C61804" w:rsidRDefault="00C61804" w:rsidP="00B2420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14:paraId="1B5EA403" w14:textId="1E470C6E" w:rsidR="00C61804" w:rsidRDefault="00C61804" w:rsidP="00B24205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ΓΡΑΦΕΙΟ ΤΥΠΟΥ</w:t>
                      </w:r>
                    </w:p>
                    <w:p w14:paraId="18C6C35F" w14:textId="77777777" w:rsidR="00C61804" w:rsidRDefault="00C61804" w:rsidP="00B24205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18D6DECA" w14:textId="77777777" w:rsidR="00B24205" w:rsidRDefault="00B24205" w:rsidP="00B24205"/>
    <w:p w14:paraId="062DB27E" w14:textId="77777777" w:rsidR="00B24205" w:rsidRDefault="00B24205" w:rsidP="00B24205"/>
    <w:p w14:paraId="22254DB6" w14:textId="77777777" w:rsidR="00B24205" w:rsidRDefault="00B24205" w:rsidP="00B24205"/>
    <w:p w14:paraId="5865B760" w14:textId="77777777" w:rsidR="00E25611" w:rsidRDefault="00E25611" w:rsidP="00B24205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14:paraId="3899EEFC" w14:textId="558A4ABA" w:rsidR="00B24205" w:rsidRDefault="00B24205" w:rsidP="00B24205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 w:rsidRPr="00E15457">
        <w:rPr>
          <w:rFonts w:asciiTheme="minorHAnsi" w:hAnsiTheme="minorHAnsi" w:cstheme="minorHAnsi"/>
        </w:rPr>
        <w:t>Αθήνα,</w:t>
      </w:r>
      <w:r w:rsidR="00D56F67" w:rsidRPr="00E15457">
        <w:rPr>
          <w:rFonts w:asciiTheme="minorHAnsi" w:hAnsiTheme="minorHAnsi" w:cstheme="minorHAnsi"/>
        </w:rPr>
        <w:t xml:space="preserve"> </w:t>
      </w:r>
      <w:r w:rsidR="008F3D31">
        <w:rPr>
          <w:rFonts w:asciiTheme="minorHAnsi" w:hAnsiTheme="minorHAnsi" w:cstheme="minorHAnsi"/>
        </w:rPr>
        <w:t xml:space="preserve">16 </w:t>
      </w:r>
      <w:r w:rsidR="001F7D4B" w:rsidRPr="001F7D4B">
        <w:rPr>
          <w:rFonts w:asciiTheme="minorHAnsi" w:hAnsiTheme="minorHAnsi" w:cstheme="minorHAnsi"/>
        </w:rPr>
        <w:t>Φεβρουαρίου</w:t>
      </w:r>
      <w:r w:rsidR="002736BD" w:rsidRPr="001F7D4B">
        <w:rPr>
          <w:rFonts w:asciiTheme="minorHAnsi" w:hAnsiTheme="minorHAnsi" w:cstheme="minorHAnsi"/>
        </w:rPr>
        <w:t xml:space="preserve"> </w:t>
      </w:r>
      <w:r w:rsidRPr="00E15457">
        <w:rPr>
          <w:rFonts w:asciiTheme="minorHAnsi" w:hAnsiTheme="minorHAnsi" w:cstheme="minorHAnsi"/>
        </w:rPr>
        <w:t>202</w:t>
      </w:r>
      <w:r w:rsidR="002736BD">
        <w:rPr>
          <w:rFonts w:asciiTheme="minorHAnsi" w:hAnsiTheme="minorHAnsi" w:cstheme="minorHAnsi"/>
        </w:rPr>
        <w:t>3</w:t>
      </w:r>
    </w:p>
    <w:p w14:paraId="79501FB7" w14:textId="77777777" w:rsidR="00E17F9F" w:rsidRDefault="00E17F9F" w:rsidP="00B24205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14:paraId="7CE97549" w14:textId="34C4BA0D" w:rsidR="00E17F9F" w:rsidRDefault="00E17F9F" w:rsidP="00B24205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14:paraId="04404A48" w14:textId="033AA3E7" w:rsidR="007A56B4" w:rsidRPr="00811F86" w:rsidRDefault="007A56B4" w:rsidP="007A56B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 w:rsidRPr="00811F86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Ο μοναδικός πήλινος </w:t>
      </w:r>
      <w:proofErr w:type="spellStart"/>
      <w:r w:rsidRPr="00811F86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σφραγιδοκύλινδρος</w:t>
      </w:r>
      <w:proofErr w:type="spellEnd"/>
      <w:r w:rsidRPr="00811F86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της Ασίνης </w:t>
      </w:r>
      <w:proofErr w:type="spellStart"/>
      <w:r w:rsidRPr="00811F86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επανενώνεται</w:t>
      </w:r>
      <w:proofErr w:type="spellEnd"/>
      <w:r w:rsidRPr="00811F86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στο Αρχαιολογικό Μουσείο Ναυπλίου</w:t>
      </w:r>
    </w:p>
    <w:p w14:paraId="74DB7E8D" w14:textId="77777777" w:rsidR="007A56B4" w:rsidRPr="00811F86" w:rsidRDefault="007A56B4" w:rsidP="001F7D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6CF21BE0" w14:textId="27C20821" w:rsidR="00173360" w:rsidRPr="00811F86" w:rsidRDefault="007A56B4" w:rsidP="00310075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Έπειτα από 100 χρόνια παραμονής στο Μουσείο της Ουψάλα, το θραύσμα του μοναδικού πήλινου </w:t>
      </w:r>
      <w:proofErr w:type="spellStart"/>
      <w:r w:rsidR="001F7D4B"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σφραγιδοκύλινδρου</w:t>
      </w:r>
      <w:proofErr w:type="spellEnd"/>
      <w:r w:rsidR="001F7D4B"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της Ασίνης</w:t>
      </w:r>
      <w:r w:rsidR="00A110B8"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, από την εποχή του Χαλκού, </w:t>
      </w:r>
      <w:r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επιστρέφει </w:t>
      </w:r>
      <w:r w:rsidR="00A110B8"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στον γενέθλιο τόπου του στην Αργολίδα και </w:t>
      </w:r>
      <w:proofErr w:type="spellStart"/>
      <w:r w:rsidR="00A110B8"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επανενώνεται</w:t>
      </w:r>
      <w:proofErr w:type="spellEnd"/>
      <w:r w:rsidR="00A110B8"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με το θραύσμα που εκτίθεται </w:t>
      </w:r>
      <w:r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στο </w:t>
      </w:r>
      <w:r w:rsidR="00A110B8"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Αρχαιολογικό Μουσείου του Ναυπλίου. Το θραύσμα παρέδωσε</w:t>
      </w:r>
      <w:r w:rsidR="00567C09"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A110B8"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στην Υπουργό Πολιτισμού και Αθλητισμού Λίνα Μενδώνη, ο Πρέσβης της Σουηδίας στην Ελλάδα </w:t>
      </w:r>
      <w:r w:rsidR="00A110B8"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  <w:lang w:val="en-US"/>
        </w:rPr>
        <w:t>Johan</w:t>
      </w:r>
      <w:r w:rsidR="00A110B8"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110B8"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  <w:lang w:val="en-US"/>
        </w:rPr>
        <w:t>Borgstam</w:t>
      </w:r>
      <w:proofErr w:type="spellEnd"/>
      <w:r w:rsidR="00567C09"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, στη διάρκεια ειδικής τελετής</w:t>
      </w:r>
      <w:r w:rsidR="00A110B8"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.</w:t>
      </w:r>
    </w:p>
    <w:p w14:paraId="57E88CFA" w14:textId="61613D6E" w:rsidR="00A110B8" w:rsidRDefault="00A110B8" w:rsidP="00310075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6A7E8983" w14:textId="3561B0D7" w:rsidR="007E1D3C" w:rsidRPr="00811F86" w:rsidRDefault="007E1D3C" w:rsidP="00310075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Το θραύσμα του πήλινου </w:t>
      </w:r>
      <w:proofErr w:type="spellStart"/>
      <w:r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σφραγιδοκύλινδρου</w:t>
      </w:r>
      <w:bookmarkStart w:id="0" w:name="_GoBack"/>
      <w:bookmarkEnd w:id="0"/>
      <w:proofErr w:type="spellEnd"/>
      <w:r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βρέθηκε κατά τη διάρκεια αρχαιολογικής ανασκαφής που ξεκίνησε ο τότε διάδοχος του σουηδικού θρόνου, </w:t>
      </w:r>
      <w:proofErr w:type="spellStart"/>
      <w:r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Gustaf</w:t>
      </w:r>
      <w:proofErr w:type="spellEnd"/>
      <w:r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Adolf</w:t>
      </w:r>
      <w:proofErr w:type="spellEnd"/>
      <w:r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, και μετέπειτα βασιλιάς </w:t>
      </w:r>
      <w:proofErr w:type="spellStart"/>
      <w:r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Gustaf</w:t>
      </w:r>
      <w:proofErr w:type="spellEnd"/>
      <w:r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VI </w:t>
      </w:r>
      <w:proofErr w:type="spellStart"/>
      <w:r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Adolf</w:t>
      </w:r>
      <w:proofErr w:type="spellEnd"/>
      <w:r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. Το θραύσμα βρίσκονταν στην κατοχή του Μουσείου του Πανεπιστημίου της Ουψάλα στη Σουηδία, αλλά η σουηδική κυβέρνηση αποφάσισε να χορηγήσει 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την </w:t>
      </w:r>
      <w:r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άδεια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προκειμένου </w:t>
      </w:r>
      <w:r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να παραδοθεί στο Αρχαιολογικό Μουσείο του Ναυπλίου. </w:t>
      </w:r>
    </w:p>
    <w:p w14:paraId="62F04FEF" w14:textId="77777777" w:rsidR="007E1D3C" w:rsidRDefault="007E1D3C" w:rsidP="00310075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6DC11CED" w14:textId="4EAC5FF3" w:rsidR="004A3FDB" w:rsidRPr="004A3FDB" w:rsidRDefault="00567C09" w:rsidP="00310075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Στον χαιρετισμό της, η Υπουργός Πολιτισμού και Αθλητισμού Λίνα Μενδώνη, ανέφερε: </w:t>
      </w:r>
      <w:r w:rsidR="004A3FDB"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«</w:t>
      </w:r>
      <w:r w:rsidR="004A3FDB" w:rsidRPr="004A3FD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Ομολογώ ότι για εμένα </w:t>
      </w:r>
      <w:r w:rsidR="003314A6"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προσωπικά</w:t>
      </w:r>
      <w:r w:rsidR="007E1D3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, αυτή</w:t>
      </w:r>
      <w:r w:rsidR="003314A6"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4A3FDB" w:rsidRPr="004A3FD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είναι μ</w:t>
      </w:r>
      <w:r w:rsidR="004A3FDB"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ια</w:t>
      </w:r>
      <w:r w:rsidR="004A3FDB" w:rsidRPr="004A3FD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πολύ χαρούμενη στιγμή</w:t>
      </w:r>
      <w:r w:rsidR="007E1D3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,</w:t>
      </w:r>
      <w:r w:rsidR="004A3FDB" w:rsidRPr="004A3FD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7E1D3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επειδή </w:t>
      </w:r>
      <w:r w:rsidR="004A3FDB" w:rsidRPr="004A3FD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βρισκόμαστε μπροστά σε μια όχι τυπική και συνηθισμένη τελετή, αλλά σε μια τελετή που</w:t>
      </w:r>
      <w:r w:rsidR="007E1D3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,</w:t>
      </w:r>
      <w:r w:rsidR="004A3FDB" w:rsidRPr="004A3FD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πρώτα απ' όλα</w:t>
      </w:r>
      <w:r w:rsidR="007E1D3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,</w:t>
      </w:r>
      <w:r w:rsidR="004A3FDB" w:rsidRPr="004A3FD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επιβεβαιώνει</w:t>
      </w:r>
      <w:r w:rsidR="007E1D3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,</w:t>
      </w:r>
      <w:r w:rsidR="004A3FDB" w:rsidRPr="004A3FD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με τον καλύτερο δυνατό τρόπο</w:t>
      </w:r>
      <w:r w:rsidR="007E1D3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,</w:t>
      </w:r>
      <w:r w:rsidR="004A3FDB" w:rsidRPr="004A3FD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τις στενές σχέσεις</w:t>
      </w:r>
      <w:r w:rsidR="003314A6"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που συνδέουν την Ελ</w:t>
      </w:r>
      <w:r w:rsidR="007E1D3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λ</w:t>
      </w:r>
      <w:r w:rsidR="003314A6"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άδα και τη Σουηδία</w:t>
      </w:r>
      <w:r w:rsidR="004A3FDB" w:rsidRPr="004A3FD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και στον πολιτισμό. </w:t>
      </w:r>
      <w:r w:rsidR="00811F86" w:rsidRPr="004A3FD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Ξεκινώντας από τις ανασκαφές της Ασίνης</w:t>
      </w:r>
      <w:r w:rsidR="007E1D3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, όπου το 1922 συμμετείχε και ο διάδοχος </w:t>
      </w:r>
      <w:proofErr w:type="spellStart"/>
      <w:r w:rsidR="007E1D3C"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Gustaf</w:t>
      </w:r>
      <w:proofErr w:type="spellEnd"/>
      <w:r w:rsidR="007E1D3C"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E1D3C"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Adolf</w:t>
      </w:r>
      <w:proofErr w:type="spellEnd"/>
      <w:r w:rsidR="007E1D3C"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,</w:t>
      </w:r>
      <w:r w:rsidR="007E1D3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811F86" w:rsidRPr="004A3FD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7E1D3C"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του σουηδικού θρόνου, </w:t>
      </w:r>
      <w:r w:rsidR="00811F86" w:rsidRPr="004A3FD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η ελληνική Αρχαιολογική Υπηρεσία συνεργάζεται εξαιρετικά και πολύ αποδοτικά με το Σουηδικό Αρχαιολογικό Ινστιτούτο. Η Ασίνη είναι ένα ιδιαίτερο μέρος. Είναι λίγο κρυμμένο, αλλά την ίδια στιγμή</w:t>
      </w:r>
      <w:r w:rsidR="007E1D3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811F86" w:rsidRPr="004A3FD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παρά πολύ φανερό</w:t>
      </w:r>
      <w:r w:rsidR="007E1D3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.</w:t>
      </w:r>
      <w:r w:rsidR="00811F86" w:rsidRPr="004A3FD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7E1D3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Α</w:t>
      </w:r>
      <w:r w:rsidR="00811F86" w:rsidRPr="004A3FD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ποκαλύπτ</w:t>
      </w:r>
      <w:r w:rsidR="007E1D3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ει</w:t>
      </w:r>
      <w:r w:rsidR="00811F86" w:rsidRPr="004A3FD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μία πάρα πολύ παλιά φάση του ελληνικού πολιτισμού</w:t>
      </w:r>
      <w:r w:rsidR="007E1D3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, 4.000 </w:t>
      </w:r>
      <w:proofErr w:type="spellStart"/>
      <w:r w:rsidR="007E1D3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π.Χ</w:t>
      </w:r>
      <w:proofErr w:type="spellEnd"/>
      <w:r w:rsidR="007E1D3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,</w:t>
      </w:r>
      <w:r w:rsidR="00811F86" w:rsidRPr="004A3FD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συγχρόνως, όμως, είναι ένας κρίκος</w:t>
      </w:r>
      <w:r w:rsidR="007E1D3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,</w:t>
      </w:r>
      <w:r w:rsidR="00811F86" w:rsidRPr="004A3FD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στη μακρά αλυσίδα της ιστορικής διάρκειας αυτού του πολιτισμού. </w:t>
      </w:r>
      <w:r w:rsidRPr="004A3FD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Ο συγκεκριμένος σφραγιδόλιθος μας επέτρεψε να δούμε και να αντιμετωπίσουμε</w:t>
      </w:r>
      <w:r w:rsidR="007E1D3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μαζί,</w:t>
      </w:r>
      <w:r w:rsidRPr="004A3FD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τις κοινές αρχές και τις κοινές αξίες της προστασίας και της διαχείρισης της πολιτιστικής κληρονομιάς. Δύο τμήματα ενός μικρού μνημείου, το οποίο, όμως, είναι πάρα πολύ μεγάλο στη σημασία του, </w:t>
      </w:r>
      <w:r w:rsidR="007E1D3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ενώνονται</w:t>
      </w:r>
      <w:r w:rsidRPr="004A3FD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στο πρωτότυπο</w:t>
      </w:r>
      <w:r w:rsidR="007E1D3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,</w:t>
      </w:r>
      <w:r w:rsidRPr="004A3FD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στη γη που τα δημιούργησε, στην Ελλάδα</w:t>
      </w:r>
      <w:r w:rsidR="007E1D3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.</w:t>
      </w:r>
      <w:r w:rsidRPr="004A3FD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7E1D3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Θα </w:t>
      </w:r>
      <w:r w:rsidRPr="004A3FD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lastRenderedPageBreak/>
        <w:t>παραμείνουν ενωμένα εκεί που βρέθηκε το ένα</w:t>
      </w:r>
      <w:r w:rsidR="007E1D3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,</w:t>
      </w:r>
      <w:r w:rsidRPr="004A3FD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τέλειο απείκασμα του πραγματικού. </w:t>
      </w:r>
      <w:r w:rsidR="004A3FDB" w:rsidRPr="004A3FD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Ο επισκέπτης στην Ουψάλα και ο μελετητής θα δουν στην ουσία το ίδιο πράγμα</w:t>
      </w:r>
      <w:r w:rsidR="007E1D3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, αυτό</w:t>
      </w:r>
      <w:r w:rsidR="004A3FDB" w:rsidRPr="004A3FD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που βλέπει ο επισκέπτης και ο μελετητής στο Μουσείο του Ναυπλίου. Η διαφορά είναι πάρα πολύ μικρή. Η διαφορά</w:t>
      </w:r>
      <w:r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είναι</w:t>
      </w:r>
      <w:r w:rsidR="004A3FDB" w:rsidRPr="004A3FD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στην ουσία</w:t>
      </w:r>
      <w:r w:rsidR="00BF7EC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,</w:t>
      </w:r>
      <w:r w:rsidR="004A3FDB" w:rsidRPr="004A3FD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και αφορά στ</w:t>
      </w:r>
      <w:r w:rsidR="004A3FDB" w:rsidRPr="004A3FD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η γενναιοδωρία του Πανεπιστημίου της Ουψάλα, του σουηδικού Αρχαιολογικού Ινστιτούτου και </w:t>
      </w:r>
      <w:r w:rsidR="00BF7EC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στ</w:t>
      </w:r>
      <w:r w:rsidR="004A3FDB" w:rsidRPr="004A3FD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η γενναιοδωρία του σουηδικού λαού. </w:t>
      </w:r>
      <w:r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Ο</w:t>
      </w:r>
      <w:r w:rsidR="004A3FDB" w:rsidRPr="004A3FD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Βασιλιάς της Ασίνης μπορεί να χαμογελά ξανά</w:t>
      </w:r>
      <w:r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. Γ</w:t>
      </w:r>
      <w:r w:rsidR="004A3FDB" w:rsidRPr="004A3FD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ια εμάς τους Έλληνες</w:t>
      </w:r>
      <w:r w:rsidR="007E1D3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,</w:t>
      </w:r>
      <w:r w:rsidR="004A3FDB" w:rsidRPr="004A3FD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για μένα προσωπικά, η συγκεκριμένη χειρονομία είναι η </w:t>
      </w:r>
      <w:proofErr w:type="spellStart"/>
      <w:r w:rsidR="004A3FDB" w:rsidRPr="004A3FD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εικονοποίηση</w:t>
      </w:r>
      <w:proofErr w:type="spellEnd"/>
      <w:r w:rsidR="004A3FDB" w:rsidRPr="004A3FD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ενός εθνικού στόχου, της οριστικής επιστροφής και της ενοποίησης και της επανένωσης στο Μουσείο της Ακρόπολης των Γλυπτών του Παρθενώνα</w:t>
      </w:r>
      <w:r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»</w:t>
      </w:r>
      <w:r w:rsidR="004A3FDB" w:rsidRPr="004A3FD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.</w:t>
      </w:r>
    </w:p>
    <w:p w14:paraId="000696DF" w14:textId="77777777" w:rsidR="004A3FDB" w:rsidRPr="00811F86" w:rsidRDefault="004A3FDB" w:rsidP="00310075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6F26EDDD" w14:textId="43C44B7E" w:rsidR="00B5483B" w:rsidRPr="00811F86" w:rsidRDefault="00567C09" w:rsidP="00310075">
      <w:pPr>
        <w:spacing w:after="0" w:line="276" w:lineRule="auto"/>
        <w:jc w:val="both"/>
        <w:textAlignment w:val="baseline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Ο Πρέσβης της Σουηδίας στην Ελλάδα </w:t>
      </w:r>
      <w:proofErr w:type="spellStart"/>
      <w:r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Johan</w:t>
      </w:r>
      <w:proofErr w:type="spellEnd"/>
      <w:r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Borgstam</w:t>
      </w:r>
      <w:proofErr w:type="spellEnd"/>
      <w:r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, ανέφερε: </w:t>
      </w:r>
      <w:r w:rsidR="00B5483B"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«Η απόφαση της σουηδικής κυβέρνησης να διευκολύνει την επανένωση του πήλινου </w:t>
      </w:r>
      <w:proofErr w:type="spellStart"/>
      <w:r w:rsidR="00B5483B"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σφραγιδοκύλινδρου</w:t>
      </w:r>
      <w:proofErr w:type="spellEnd"/>
      <w:r w:rsidR="00B5483B"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της Ασίνης</w:t>
      </w:r>
      <w:r w:rsidR="007E1D3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,</w:t>
      </w:r>
      <w:r w:rsidR="00B5483B"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αποτελεί ένα εξαιρετικό σύμβολο της μακροχρόνιας συνεργασίας μεταξύ Ελλάδας και Σουηδίας</w:t>
      </w:r>
      <w:r w:rsidR="00A110B8"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. Είναι </w:t>
      </w:r>
      <w:r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η </w:t>
      </w:r>
      <w:r w:rsidR="00A110B8"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απόδειξη της δέσμευσής μας να διατηρήσουμε και να μοιραστούμε την πολιτιστική κληρονομιά της Ευρώπης για τις μελλοντικές γενιές</w:t>
      </w:r>
      <w:r w:rsidR="005304F0"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. </w:t>
      </w:r>
      <w:r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Η παράδοση και η επιστροφή στην Ελλάδα ενός αντικειμένου που γεννήθηκε στην Αργολίδα πριν από 4.000 χρόνια περίπου, αποτελεί </w:t>
      </w:r>
      <w:r w:rsidR="005304F0"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μια ιδιαίτερη στιγμή για εμάς. Είναι μια συγκινητική στιγμή για τους Έλληνες φίλους μας, είναι όμως μια συγκινητική στιγμή και για εμάς καθώς </w:t>
      </w:r>
      <w:r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εντάσσεται σ</w:t>
      </w:r>
      <w:r w:rsidR="005304F0"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την ευρύτερη συζήτηση για την ενοποίηση των αντικειμένων που πιστεύουμε ότι θα έπρεπε να εκτίθενται στην Ελλάδα</w:t>
      </w:r>
      <w:r w:rsidR="00B5483B"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»</w:t>
      </w:r>
      <w:r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.</w:t>
      </w:r>
    </w:p>
    <w:p w14:paraId="31AF2EF5" w14:textId="77777777" w:rsidR="007A56B4" w:rsidRPr="00811F86" w:rsidRDefault="007A56B4" w:rsidP="00310075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24937990" w14:textId="289B8D69" w:rsidR="00B5483B" w:rsidRPr="00811F86" w:rsidRDefault="00B5483B" w:rsidP="00310075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«Είμαι ενθουσιασμένη που βλέπω αυτό το σημαντικό τεχνούργημα επιτέλους να </w:t>
      </w:r>
      <w:proofErr w:type="spellStart"/>
      <w:r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επανενώνεται</w:t>
      </w:r>
      <w:proofErr w:type="spellEnd"/>
      <w:r w:rsidR="00567C09"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. Ο πήλινος </w:t>
      </w:r>
      <w:proofErr w:type="spellStart"/>
      <w:r w:rsidR="00567C09"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σφραγιδοκύλινδρος</w:t>
      </w:r>
      <w:proofErr w:type="spellEnd"/>
      <w:r w:rsidR="00567C09"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είναι ένα μοναδικό και πολύτιμο κομμάτι. Είμαι ευγνώμων προς όλους όσοι κατέστησαν δυνατή αυτήν την επανένωση. Πέρυσι γιορτάσαμε τα εκατό χρόνια σουηδικών αρχαιολογικών ερευνών πεδίου στην Ασίνη</w:t>
      </w:r>
      <w:r w:rsidR="00BF7EC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.</w:t>
      </w:r>
      <w:r w:rsidR="00567C09"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Επομένως αυτή είναι μια σημαντική ημέρα για το Σουηδικό Ινστιτούτο στην Αθήνα</w:t>
      </w:r>
      <w:r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» </w:t>
      </w:r>
      <w:r w:rsidR="007A56B4"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δήλωσε </w:t>
      </w:r>
      <w:r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η </w:t>
      </w:r>
      <w:proofErr w:type="spellStart"/>
      <w:r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Dr</w:t>
      </w:r>
      <w:proofErr w:type="spellEnd"/>
      <w:r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Jenny</w:t>
      </w:r>
      <w:proofErr w:type="spellEnd"/>
      <w:r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Wallensten</w:t>
      </w:r>
      <w:proofErr w:type="spellEnd"/>
      <w:r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, Διευθύντρια του Σουηδικού Αρχαιολογικού Ινστιτούτου στην Αθήνα.</w:t>
      </w:r>
    </w:p>
    <w:p w14:paraId="3A5E946F" w14:textId="59712F61" w:rsidR="007A56B4" w:rsidRPr="00811F86" w:rsidRDefault="007A56B4" w:rsidP="00310075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38377AA9" w14:textId="77777777" w:rsidR="007E1D3C" w:rsidRPr="00811F86" w:rsidRDefault="007E1D3C" w:rsidP="00310075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Η επανένωση των δύο θραυσμάτων του πήλινου </w:t>
      </w:r>
      <w:proofErr w:type="spellStart"/>
      <w:r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σφραγιδοκύλινδρου</w:t>
      </w:r>
      <w:proofErr w:type="spellEnd"/>
      <w:r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κατέστη δυνατή, κατόπιν συζητήσεων μεταξύ του Μουσείου </w:t>
      </w:r>
      <w:proofErr w:type="spellStart"/>
      <w:r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Gustavianum</w:t>
      </w:r>
      <w:proofErr w:type="spellEnd"/>
      <w:r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, του Πανεπιστημίου της Ουψάλα και του Αρχαιολογικού Μουσείου Ναυπλίου.</w:t>
      </w:r>
    </w:p>
    <w:p w14:paraId="6B226BF0" w14:textId="3069F3A9" w:rsidR="00567C09" w:rsidRPr="00811F86" w:rsidRDefault="00567C09" w:rsidP="00310075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Το θραύσμα παρέλαβε</w:t>
      </w:r>
      <w:r w:rsidR="00BF7EC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από την Υπουργό Πολιτισμού και Αθλητισμού, </w:t>
      </w:r>
      <w:r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η Έφορος Αρχαιοτήτων Άργους – Μυκηνών Άλκηστ</w:t>
      </w:r>
      <w:r w:rsidR="008F3D31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η </w:t>
      </w:r>
      <w:r w:rsidRPr="00811F8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Παπαδημητρίου. </w:t>
      </w:r>
    </w:p>
    <w:p w14:paraId="51C419E6" w14:textId="77777777" w:rsidR="00567C09" w:rsidRPr="00811F86" w:rsidRDefault="00567C09" w:rsidP="0031007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sectPr w:rsidR="00567C09" w:rsidRPr="00811F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D62DD" w14:textId="77777777" w:rsidR="00FA302C" w:rsidRDefault="00FA302C" w:rsidP="008735D4">
      <w:pPr>
        <w:spacing w:after="0" w:line="240" w:lineRule="auto"/>
      </w:pPr>
      <w:r>
        <w:separator/>
      </w:r>
    </w:p>
  </w:endnote>
  <w:endnote w:type="continuationSeparator" w:id="0">
    <w:p w14:paraId="2E6E906D" w14:textId="77777777" w:rsidR="00FA302C" w:rsidRDefault="00FA302C" w:rsidP="0087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847CA" w14:textId="77777777" w:rsidR="00FA302C" w:rsidRDefault="00FA302C" w:rsidP="008735D4">
      <w:pPr>
        <w:spacing w:after="0" w:line="240" w:lineRule="auto"/>
      </w:pPr>
      <w:r>
        <w:separator/>
      </w:r>
    </w:p>
  </w:footnote>
  <w:footnote w:type="continuationSeparator" w:id="0">
    <w:p w14:paraId="069DC0D7" w14:textId="77777777" w:rsidR="00FA302C" w:rsidRDefault="00FA302C" w:rsidP="00873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6320"/>
    <w:multiLevelType w:val="hybridMultilevel"/>
    <w:tmpl w:val="28E42A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B0EFC"/>
    <w:multiLevelType w:val="multilevel"/>
    <w:tmpl w:val="3DD6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1445B1"/>
    <w:multiLevelType w:val="hybridMultilevel"/>
    <w:tmpl w:val="5CCC5AB0"/>
    <w:lvl w:ilvl="0" w:tplc="13B4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BD94C1C"/>
    <w:multiLevelType w:val="hybridMultilevel"/>
    <w:tmpl w:val="4AF069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76135"/>
    <w:multiLevelType w:val="hybridMultilevel"/>
    <w:tmpl w:val="DBB8B6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A4C3F"/>
    <w:multiLevelType w:val="hybridMultilevel"/>
    <w:tmpl w:val="BFFA7020"/>
    <w:lvl w:ilvl="0" w:tplc="0408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6" w15:restartNumberingAfterBreak="0">
    <w:nsid w:val="4BE716AD"/>
    <w:multiLevelType w:val="multilevel"/>
    <w:tmpl w:val="33E8B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41483"/>
    <w:multiLevelType w:val="hybridMultilevel"/>
    <w:tmpl w:val="F7F410C2"/>
    <w:lvl w:ilvl="0" w:tplc="E40C63C6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01B14"/>
    <w:multiLevelType w:val="hybridMultilevel"/>
    <w:tmpl w:val="184808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4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A25"/>
    <w:rsid w:val="00002415"/>
    <w:rsid w:val="000222DF"/>
    <w:rsid w:val="00051F3D"/>
    <w:rsid w:val="00084DD1"/>
    <w:rsid w:val="000A1933"/>
    <w:rsid w:val="000D1F52"/>
    <w:rsid w:val="001139E5"/>
    <w:rsid w:val="001345B6"/>
    <w:rsid w:val="00136864"/>
    <w:rsid w:val="00136F4C"/>
    <w:rsid w:val="00150303"/>
    <w:rsid w:val="00154A25"/>
    <w:rsid w:val="00173360"/>
    <w:rsid w:val="00180B93"/>
    <w:rsid w:val="00180FC9"/>
    <w:rsid w:val="001813B4"/>
    <w:rsid w:val="00182EA4"/>
    <w:rsid w:val="00185295"/>
    <w:rsid w:val="00186A8D"/>
    <w:rsid w:val="00193C41"/>
    <w:rsid w:val="001D366B"/>
    <w:rsid w:val="001F7D4B"/>
    <w:rsid w:val="00202ECF"/>
    <w:rsid w:val="00234DAB"/>
    <w:rsid w:val="00243B0C"/>
    <w:rsid w:val="00245181"/>
    <w:rsid w:val="0025161D"/>
    <w:rsid w:val="0026333B"/>
    <w:rsid w:val="00272D5C"/>
    <w:rsid w:val="002736BD"/>
    <w:rsid w:val="00294642"/>
    <w:rsid w:val="00296F62"/>
    <w:rsid w:val="002A3DB2"/>
    <w:rsid w:val="002C54B1"/>
    <w:rsid w:val="002C7C75"/>
    <w:rsid w:val="00310075"/>
    <w:rsid w:val="0031447A"/>
    <w:rsid w:val="00327D6D"/>
    <w:rsid w:val="003314A6"/>
    <w:rsid w:val="00335DE7"/>
    <w:rsid w:val="00344525"/>
    <w:rsid w:val="003477A8"/>
    <w:rsid w:val="0035458B"/>
    <w:rsid w:val="003A5E46"/>
    <w:rsid w:val="003B6077"/>
    <w:rsid w:val="003C3C27"/>
    <w:rsid w:val="003C5560"/>
    <w:rsid w:val="003C713A"/>
    <w:rsid w:val="003E26D5"/>
    <w:rsid w:val="0040384C"/>
    <w:rsid w:val="00405E79"/>
    <w:rsid w:val="00415ED0"/>
    <w:rsid w:val="00436553"/>
    <w:rsid w:val="00442066"/>
    <w:rsid w:val="00453665"/>
    <w:rsid w:val="00460361"/>
    <w:rsid w:val="00463275"/>
    <w:rsid w:val="004660AC"/>
    <w:rsid w:val="0047319E"/>
    <w:rsid w:val="004859DA"/>
    <w:rsid w:val="004A3FDB"/>
    <w:rsid w:val="004C0A6E"/>
    <w:rsid w:val="004C48ED"/>
    <w:rsid w:val="004C6F10"/>
    <w:rsid w:val="004E04C8"/>
    <w:rsid w:val="00501C74"/>
    <w:rsid w:val="00503D6A"/>
    <w:rsid w:val="00524860"/>
    <w:rsid w:val="005304F0"/>
    <w:rsid w:val="0053403B"/>
    <w:rsid w:val="005434E0"/>
    <w:rsid w:val="00567C09"/>
    <w:rsid w:val="005B0D42"/>
    <w:rsid w:val="005C31E9"/>
    <w:rsid w:val="005E191C"/>
    <w:rsid w:val="005E5043"/>
    <w:rsid w:val="005F26A5"/>
    <w:rsid w:val="005F5631"/>
    <w:rsid w:val="005F627C"/>
    <w:rsid w:val="00623450"/>
    <w:rsid w:val="00661885"/>
    <w:rsid w:val="00667E35"/>
    <w:rsid w:val="00673671"/>
    <w:rsid w:val="006B0D15"/>
    <w:rsid w:val="006C0720"/>
    <w:rsid w:val="006D445C"/>
    <w:rsid w:val="006D755D"/>
    <w:rsid w:val="006E00FE"/>
    <w:rsid w:val="0070018A"/>
    <w:rsid w:val="00701581"/>
    <w:rsid w:val="00703E52"/>
    <w:rsid w:val="0070476F"/>
    <w:rsid w:val="00717EB0"/>
    <w:rsid w:val="00720A1F"/>
    <w:rsid w:val="0073304C"/>
    <w:rsid w:val="0073374C"/>
    <w:rsid w:val="00734502"/>
    <w:rsid w:val="00744DEC"/>
    <w:rsid w:val="0076249A"/>
    <w:rsid w:val="007817E9"/>
    <w:rsid w:val="00782276"/>
    <w:rsid w:val="00792002"/>
    <w:rsid w:val="00792E19"/>
    <w:rsid w:val="007A56B4"/>
    <w:rsid w:val="007C528C"/>
    <w:rsid w:val="007D6338"/>
    <w:rsid w:val="007E1D3C"/>
    <w:rsid w:val="007F37C9"/>
    <w:rsid w:val="00802985"/>
    <w:rsid w:val="00807F86"/>
    <w:rsid w:val="00811F86"/>
    <w:rsid w:val="008378C1"/>
    <w:rsid w:val="00844E8C"/>
    <w:rsid w:val="0085143C"/>
    <w:rsid w:val="0085457B"/>
    <w:rsid w:val="0086610F"/>
    <w:rsid w:val="00872DF1"/>
    <w:rsid w:val="008735D4"/>
    <w:rsid w:val="008948D1"/>
    <w:rsid w:val="00896AF0"/>
    <w:rsid w:val="00897FB3"/>
    <w:rsid w:val="008A54A1"/>
    <w:rsid w:val="008C037B"/>
    <w:rsid w:val="008C1F0D"/>
    <w:rsid w:val="008C30D9"/>
    <w:rsid w:val="008D3849"/>
    <w:rsid w:val="008D6EA5"/>
    <w:rsid w:val="008F3D31"/>
    <w:rsid w:val="00906640"/>
    <w:rsid w:val="009110DC"/>
    <w:rsid w:val="00912A40"/>
    <w:rsid w:val="009132BA"/>
    <w:rsid w:val="009208C0"/>
    <w:rsid w:val="009239A4"/>
    <w:rsid w:val="00951322"/>
    <w:rsid w:val="00962B85"/>
    <w:rsid w:val="009973F0"/>
    <w:rsid w:val="009A2674"/>
    <w:rsid w:val="009A6637"/>
    <w:rsid w:val="009C6C39"/>
    <w:rsid w:val="009F28AD"/>
    <w:rsid w:val="00A0734F"/>
    <w:rsid w:val="00A110B8"/>
    <w:rsid w:val="00A4478F"/>
    <w:rsid w:val="00A459D8"/>
    <w:rsid w:val="00A47399"/>
    <w:rsid w:val="00A60BF4"/>
    <w:rsid w:val="00A614CA"/>
    <w:rsid w:val="00A678A9"/>
    <w:rsid w:val="00A733D1"/>
    <w:rsid w:val="00AB3CE1"/>
    <w:rsid w:val="00AB5449"/>
    <w:rsid w:val="00AD0937"/>
    <w:rsid w:val="00AD1B57"/>
    <w:rsid w:val="00B24205"/>
    <w:rsid w:val="00B47B3E"/>
    <w:rsid w:val="00B5483B"/>
    <w:rsid w:val="00B73D56"/>
    <w:rsid w:val="00B833CF"/>
    <w:rsid w:val="00B93806"/>
    <w:rsid w:val="00BA714F"/>
    <w:rsid w:val="00BB3C06"/>
    <w:rsid w:val="00BD11CB"/>
    <w:rsid w:val="00BE74A0"/>
    <w:rsid w:val="00BF7EC2"/>
    <w:rsid w:val="00C11C83"/>
    <w:rsid w:val="00C21484"/>
    <w:rsid w:val="00C308E0"/>
    <w:rsid w:val="00C33BE2"/>
    <w:rsid w:val="00C345F5"/>
    <w:rsid w:val="00C4604E"/>
    <w:rsid w:val="00C511FD"/>
    <w:rsid w:val="00C5232A"/>
    <w:rsid w:val="00C52B1E"/>
    <w:rsid w:val="00C56C41"/>
    <w:rsid w:val="00C61804"/>
    <w:rsid w:val="00C64EB8"/>
    <w:rsid w:val="00C73822"/>
    <w:rsid w:val="00C7513B"/>
    <w:rsid w:val="00CB14C0"/>
    <w:rsid w:val="00CC5F14"/>
    <w:rsid w:val="00CE4FA5"/>
    <w:rsid w:val="00D40B00"/>
    <w:rsid w:val="00D56F67"/>
    <w:rsid w:val="00D70C27"/>
    <w:rsid w:val="00D75008"/>
    <w:rsid w:val="00D81956"/>
    <w:rsid w:val="00D82309"/>
    <w:rsid w:val="00D95FE2"/>
    <w:rsid w:val="00DA085E"/>
    <w:rsid w:val="00DA1329"/>
    <w:rsid w:val="00DA75DB"/>
    <w:rsid w:val="00DC0D2D"/>
    <w:rsid w:val="00DC23EF"/>
    <w:rsid w:val="00DC3459"/>
    <w:rsid w:val="00E025B5"/>
    <w:rsid w:val="00E0477E"/>
    <w:rsid w:val="00E14DA0"/>
    <w:rsid w:val="00E15457"/>
    <w:rsid w:val="00E17F9F"/>
    <w:rsid w:val="00E25611"/>
    <w:rsid w:val="00E4533B"/>
    <w:rsid w:val="00E504EC"/>
    <w:rsid w:val="00E54C01"/>
    <w:rsid w:val="00E74F9B"/>
    <w:rsid w:val="00EC00CA"/>
    <w:rsid w:val="00ED5BBE"/>
    <w:rsid w:val="00EE006F"/>
    <w:rsid w:val="00EE133E"/>
    <w:rsid w:val="00EF4402"/>
    <w:rsid w:val="00EF4A24"/>
    <w:rsid w:val="00EF5A84"/>
    <w:rsid w:val="00F22D73"/>
    <w:rsid w:val="00F246E6"/>
    <w:rsid w:val="00F2551E"/>
    <w:rsid w:val="00F328F9"/>
    <w:rsid w:val="00F4474D"/>
    <w:rsid w:val="00F546A1"/>
    <w:rsid w:val="00F91DEA"/>
    <w:rsid w:val="00FA22B2"/>
    <w:rsid w:val="00FA302C"/>
    <w:rsid w:val="00FC72E0"/>
    <w:rsid w:val="00FE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65444"/>
  <w15:chartTrackingRefBased/>
  <w15:docId w15:val="{B1FB520A-B837-4ED4-A4E9-81AEFAB2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4205"/>
  </w:style>
  <w:style w:type="paragraph" w:styleId="1">
    <w:name w:val="heading 1"/>
    <w:basedOn w:val="a"/>
    <w:next w:val="a"/>
    <w:link w:val="1Char"/>
    <w:uiPriority w:val="9"/>
    <w:qFormat/>
    <w:rsid w:val="00FC72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F4A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link w:val="6Char"/>
    <w:uiPriority w:val="9"/>
    <w:qFormat/>
    <w:rsid w:val="00AB3CE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B24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872DF1"/>
    <w:pPr>
      <w:spacing w:after="200" w:line="276" w:lineRule="auto"/>
      <w:ind w:left="720"/>
      <w:contextualSpacing/>
      <w:jc w:val="both"/>
    </w:pPr>
    <w:rPr>
      <w:rFonts w:ascii="Arial Narrow" w:eastAsia="SimSun" w:hAnsi="Arial Narrow" w:cs="Times New Roman"/>
      <w:sz w:val="20"/>
      <w:szCs w:val="20"/>
      <w:lang w:eastAsia="el-GR"/>
    </w:rPr>
  </w:style>
  <w:style w:type="paragraph" w:customStyle="1" w:styleId="10">
    <w:name w:val="Παράγραφος λίστας1"/>
    <w:basedOn w:val="a"/>
    <w:uiPriority w:val="99"/>
    <w:qFormat/>
    <w:rsid w:val="009208C0"/>
    <w:pPr>
      <w:spacing w:after="200" w:line="276" w:lineRule="auto"/>
      <w:ind w:left="720"/>
    </w:pPr>
    <w:rPr>
      <w:rFonts w:ascii="Calibri" w:eastAsia="Times New Roman" w:hAnsi="Calibri" w:cs="Calibri"/>
      <w:lang w:eastAsia="el-GR"/>
    </w:rPr>
  </w:style>
  <w:style w:type="character" w:styleId="a4">
    <w:name w:val="Strong"/>
    <w:basedOn w:val="a0"/>
    <w:uiPriority w:val="22"/>
    <w:qFormat/>
    <w:rsid w:val="00AB3CE1"/>
    <w:rPr>
      <w:b/>
      <w:bCs/>
    </w:rPr>
  </w:style>
  <w:style w:type="character" w:customStyle="1" w:styleId="6Char">
    <w:name w:val="Επικεφαλίδα 6 Char"/>
    <w:basedOn w:val="a0"/>
    <w:link w:val="6"/>
    <w:uiPriority w:val="9"/>
    <w:rsid w:val="00AB3CE1"/>
    <w:rPr>
      <w:rFonts w:ascii="Times New Roman" w:eastAsia="Times New Roman" w:hAnsi="Times New Roman" w:cs="Times New Roman"/>
      <w:b/>
      <w:bCs/>
      <w:sz w:val="15"/>
      <w:szCs w:val="15"/>
      <w:lang w:eastAsia="el-GR"/>
    </w:rPr>
  </w:style>
  <w:style w:type="character" w:styleId="a5">
    <w:name w:val="Emphasis"/>
    <w:basedOn w:val="a0"/>
    <w:uiPriority w:val="20"/>
    <w:qFormat/>
    <w:rsid w:val="006D755D"/>
    <w:rPr>
      <w:i/>
      <w:iCs/>
    </w:rPr>
  </w:style>
  <w:style w:type="paragraph" w:customStyle="1" w:styleId="Default">
    <w:name w:val="Default"/>
    <w:rsid w:val="00A614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footnote text"/>
    <w:basedOn w:val="a"/>
    <w:link w:val="Char"/>
    <w:uiPriority w:val="99"/>
    <w:semiHidden/>
    <w:unhideWhenUsed/>
    <w:rsid w:val="008735D4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Char">
    <w:name w:val="Κείμενο υποσημείωσης Char"/>
    <w:basedOn w:val="a0"/>
    <w:link w:val="a6"/>
    <w:uiPriority w:val="99"/>
    <w:semiHidden/>
    <w:rsid w:val="008735D4"/>
    <w:rPr>
      <w:rFonts w:ascii="Calibri" w:eastAsia="Calibri" w:hAnsi="Calibri" w:cs="Times New Roman"/>
      <w:sz w:val="20"/>
      <w:szCs w:val="20"/>
      <w:lang w:val="x-none"/>
    </w:rPr>
  </w:style>
  <w:style w:type="character" w:styleId="a7">
    <w:name w:val="footnote reference"/>
    <w:uiPriority w:val="99"/>
    <w:semiHidden/>
    <w:unhideWhenUsed/>
    <w:rsid w:val="008735D4"/>
    <w:rPr>
      <w:vertAlign w:val="superscript"/>
    </w:rPr>
  </w:style>
  <w:style w:type="character" w:customStyle="1" w:styleId="Bodytext2Bold">
    <w:name w:val="Body text (2) + Bold"/>
    <w:aliases w:val="Italic"/>
    <w:rsid w:val="003E26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Char0">
    <w:name w:val="Υποσέλιδο Char"/>
    <w:basedOn w:val="a0"/>
    <w:rsid w:val="003E26D5"/>
  </w:style>
  <w:style w:type="paragraph" w:styleId="a8">
    <w:name w:val="header"/>
    <w:basedOn w:val="a"/>
    <w:link w:val="Char1"/>
    <w:uiPriority w:val="99"/>
    <w:unhideWhenUsed/>
    <w:rsid w:val="00E504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8"/>
    <w:uiPriority w:val="99"/>
    <w:rsid w:val="00E504EC"/>
  </w:style>
  <w:style w:type="paragraph" w:styleId="a9">
    <w:name w:val="footer"/>
    <w:basedOn w:val="a"/>
    <w:link w:val="Char10"/>
    <w:uiPriority w:val="99"/>
    <w:unhideWhenUsed/>
    <w:rsid w:val="00E504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0">
    <w:name w:val="Υποσέλιδο Char1"/>
    <w:basedOn w:val="a0"/>
    <w:link w:val="a9"/>
    <w:uiPriority w:val="99"/>
    <w:rsid w:val="00E504EC"/>
  </w:style>
  <w:style w:type="paragraph" w:customStyle="1" w:styleId="20">
    <w:name w:val="Παράγραφος λίστας2"/>
    <w:basedOn w:val="a"/>
    <w:uiPriority w:val="7"/>
    <w:qFormat/>
    <w:rsid w:val="00DC3459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lang w:eastAsia="el-GR"/>
    </w:rPr>
  </w:style>
  <w:style w:type="character" w:customStyle="1" w:styleId="2Char">
    <w:name w:val="Επικεφαλίδα 2 Char"/>
    <w:basedOn w:val="a0"/>
    <w:link w:val="2"/>
    <w:uiPriority w:val="9"/>
    <w:semiHidden/>
    <w:rsid w:val="00EF4A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a">
    <w:name w:val="page number"/>
    <w:basedOn w:val="a0"/>
    <w:uiPriority w:val="99"/>
    <w:semiHidden/>
    <w:unhideWhenUsed/>
    <w:rsid w:val="00180FC9"/>
  </w:style>
  <w:style w:type="character" w:styleId="-">
    <w:name w:val="Hyperlink"/>
    <w:basedOn w:val="a0"/>
    <w:uiPriority w:val="99"/>
    <w:unhideWhenUsed/>
    <w:rsid w:val="00E17F9F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85143C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uiPriority w:val="9"/>
    <w:rsid w:val="00FC72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10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97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28414">
              <w:marLeft w:val="0"/>
              <w:marRight w:val="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136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EF7289DC-B65B-4D01-A803-7B564D2AEC5E}"/>
</file>

<file path=customXml/itemProps2.xml><?xml version="1.0" encoding="utf-8"?>
<ds:datastoreItem xmlns:ds="http://schemas.openxmlformats.org/officeDocument/2006/customXml" ds:itemID="{80279278-E847-4490-AE72-916D8A2EC3C3}"/>
</file>

<file path=customXml/itemProps3.xml><?xml version="1.0" encoding="utf-8"?>
<ds:datastoreItem xmlns:ds="http://schemas.openxmlformats.org/officeDocument/2006/customXml" ds:itemID="{E714D71C-15E6-4BC8-B39D-A532D83A23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703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 μοναδικός πήλινος σφραγιδοκύλινδρος της Ασίνης επανενώνεται στο Αρχαιολογικό Μουσείο Ναυπλίου</dc:title>
  <dc:subject/>
  <dc:creator>Αικατερίνη Παντελίδη</dc:creator>
  <cp:keywords/>
  <dc:description/>
  <cp:lastModifiedBy>Ελευθερία Πελτέκη</cp:lastModifiedBy>
  <cp:revision>2</cp:revision>
  <dcterms:created xsi:type="dcterms:W3CDTF">2023-02-16T12:26:00Z</dcterms:created>
  <dcterms:modified xsi:type="dcterms:W3CDTF">2023-02-16T12:26:00Z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